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65" w:rsidRPr="00E929C6" w:rsidRDefault="004013BC" w:rsidP="004701EC">
      <w:pPr>
        <w:jc w:val="both"/>
        <w:rPr>
          <w:rFonts w:ascii="Simplified Arabic" w:hAnsi="Simplified Arabic" w:cs="Simplified Arabic"/>
          <w:b/>
          <w:bCs/>
          <w:sz w:val="28"/>
          <w:szCs w:val="28"/>
          <w:rtl/>
          <w:lang w:bidi="ar-IQ"/>
        </w:rPr>
      </w:pPr>
      <w:r w:rsidRPr="00E929C6">
        <w:rPr>
          <w:rFonts w:ascii="Simplified Arabic" w:hAnsi="Simplified Arabic" w:cs="Simplified Arabic"/>
          <w:b/>
          <w:bCs/>
          <w:sz w:val="28"/>
          <w:szCs w:val="28"/>
          <w:rtl/>
          <w:lang w:bidi="ar-IQ"/>
        </w:rPr>
        <w:t>وزارة التعليم العالي والبحث العلمي</w:t>
      </w:r>
    </w:p>
    <w:p w:rsidR="004013BC" w:rsidRPr="00E929C6" w:rsidRDefault="004013BC" w:rsidP="004701EC">
      <w:pPr>
        <w:jc w:val="both"/>
        <w:rPr>
          <w:rFonts w:ascii="Simplified Arabic" w:hAnsi="Simplified Arabic" w:cs="Simplified Arabic"/>
          <w:b/>
          <w:bCs/>
          <w:sz w:val="28"/>
          <w:szCs w:val="28"/>
          <w:rtl/>
          <w:lang w:bidi="ar-IQ"/>
        </w:rPr>
      </w:pPr>
      <w:r w:rsidRPr="00E929C6">
        <w:rPr>
          <w:rFonts w:ascii="Simplified Arabic" w:hAnsi="Simplified Arabic" w:cs="Simplified Arabic"/>
          <w:b/>
          <w:bCs/>
          <w:sz w:val="28"/>
          <w:szCs w:val="28"/>
          <w:rtl/>
          <w:lang w:bidi="ar-IQ"/>
        </w:rPr>
        <w:t>جامعة البصرة</w:t>
      </w:r>
      <w:r w:rsidRPr="00E929C6">
        <w:rPr>
          <w:rFonts w:ascii="Simplified Arabic" w:hAnsi="Simplified Arabic" w:cs="Simplified Arabic"/>
          <w:b/>
          <w:bCs/>
          <w:sz w:val="28"/>
          <w:szCs w:val="28"/>
          <w:lang w:bidi="ar-IQ"/>
        </w:rPr>
        <w:t>/</w:t>
      </w:r>
      <w:r w:rsidRPr="00E929C6">
        <w:rPr>
          <w:rFonts w:ascii="Simplified Arabic" w:hAnsi="Simplified Arabic" w:cs="Simplified Arabic"/>
          <w:b/>
          <w:bCs/>
          <w:sz w:val="28"/>
          <w:szCs w:val="28"/>
          <w:rtl/>
          <w:lang w:bidi="ar-IQ"/>
        </w:rPr>
        <w:t xml:space="preserve"> كلية الزراعة </w:t>
      </w:r>
    </w:p>
    <w:p w:rsidR="004013BC" w:rsidRPr="00E929C6" w:rsidRDefault="004013BC" w:rsidP="004701EC">
      <w:pPr>
        <w:jc w:val="both"/>
        <w:rPr>
          <w:rFonts w:ascii="Simplified Arabic" w:hAnsi="Simplified Arabic" w:cs="Simplified Arabic"/>
          <w:b/>
          <w:bCs/>
          <w:sz w:val="28"/>
          <w:szCs w:val="28"/>
          <w:rtl/>
          <w:lang w:bidi="ar-IQ"/>
        </w:rPr>
      </w:pPr>
      <w:r w:rsidRPr="00E929C6">
        <w:rPr>
          <w:rFonts w:ascii="Simplified Arabic" w:hAnsi="Simplified Arabic" w:cs="Simplified Arabic"/>
          <w:b/>
          <w:bCs/>
          <w:sz w:val="28"/>
          <w:szCs w:val="28"/>
          <w:rtl/>
          <w:lang w:bidi="ar-IQ"/>
        </w:rPr>
        <w:t>قسـم علوم الاغذية</w:t>
      </w:r>
      <w:r w:rsidRPr="00E929C6">
        <w:rPr>
          <w:rFonts w:ascii="Simplified Arabic" w:hAnsi="Simplified Arabic" w:cs="Simplified Arabic"/>
          <w:b/>
          <w:bCs/>
          <w:sz w:val="28"/>
          <w:szCs w:val="28"/>
          <w:lang w:bidi="ar-IQ"/>
        </w:rPr>
        <w:t>/</w:t>
      </w:r>
      <w:r w:rsidRPr="00E929C6">
        <w:rPr>
          <w:rFonts w:ascii="Simplified Arabic" w:hAnsi="Simplified Arabic" w:cs="Simplified Arabic"/>
          <w:b/>
          <w:bCs/>
          <w:sz w:val="28"/>
          <w:szCs w:val="28"/>
          <w:rtl/>
          <w:lang w:bidi="ar-IQ"/>
        </w:rPr>
        <w:t xml:space="preserve">المرحلة الثانية </w:t>
      </w:r>
    </w:p>
    <w:p w:rsidR="00535B17" w:rsidRPr="00E929C6" w:rsidRDefault="004013BC" w:rsidP="000B102D">
      <w:pPr>
        <w:jc w:val="both"/>
        <w:rPr>
          <w:rFonts w:ascii="Simplified Arabic" w:hAnsi="Simplified Arabic" w:cs="Simplified Arabic"/>
          <w:b/>
          <w:bCs/>
          <w:sz w:val="28"/>
          <w:szCs w:val="28"/>
          <w:rtl/>
          <w:lang w:bidi="ar-IQ"/>
        </w:rPr>
      </w:pPr>
      <w:r w:rsidRPr="00E929C6">
        <w:rPr>
          <w:rFonts w:ascii="Simplified Arabic" w:hAnsi="Simplified Arabic" w:cs="Simplified Arabic"/>
          <w:b/>
          <w:bCs/>
          <w:sz w:val="28"/>
          <w:szCs w:val="28"/>
          <w:rtl/>
          <w:lang w:bidi="ar-IQ"/>
        </w:rPr>
        <w:t>المادة :- كيمياء حيوية عملي</w:t>
      </w:r>
    </w:p>
    <w:p w:rsidR="004013BC" w:rsidRPr="004701EC" w:rsidRDefault="00535B17"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المحاضرة الاولى :-</w:t>
      </w:r>
    </w:p>
    <w:p w:rsidR="00535B17" w:rsidRPr="004701EC" w:rsidRDefault="00535B17" w:rsidP="004701EC">
      <w:pPr>
        <w:jc w:val="both"/>
        <w:rPr>
          <w:rFonts w:ascii="Simplified Arabic" w:hAnsi="Simplified Arabic" w:cs="Simplified Arabic"/>
          <w:b/>
          <w:bCs/>
          <w:sz w:val="28"/>
          <w:szCs w:val="28"/>
          <w:rtl/>
          <w:lang w:bidi="ar-IQ"/>
        </w:rPr>
      </w:pPr>
      <w:r w:rsidRPr="004701EC">
        <w:rPr>
          <w:rFonts w:ascii="Simplified Arabic" w:hAnsi="Simplified Arabic" w:cs="Simplified Arabic"/>
          <w:b/>
          <w:bCs/>
          <w:sz w:val="28"/>
          <w:szCs w:val="28"/>
          <w:rtl/>
          <w:lang w:bidi="ar-IQ"/>
        </w:rPr>
        <w:t>السلامة في المختبرات</w:t>
      </w:r>
    </w:p>
    <w:p w:rsidR="00503FF4" w:rsidRPr="004701EC" w:rsidRDefault="008B664E"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إن العمل في المختبرات يتطلب وعي كامل بأهمية وخطورة المواد والأجهزة المستخدمة، حيث أن كثير من المواد يتصف بالسمية أو مهيج للأغشية ومن المواد ما هو حارق أو يشتعل وغير ذلك من أشكال الخطورة، لذا يجب قبل البدء في العمل المخ</w:t>
      </w:r>
      <w:r w:rsidR="000B102D">
        <w:rPr>
          <w:rFonts w:ascii="Simplified Arabic" w:hAnsi="Simplified Arabic" w:cs="Simplified Arabic" w:hint="cs"/>
          <w:sz w:val="28"/>
          <w:szCs w:val="28"/>
          <w:rtl/>
          <w:lang w:bidi="ar-IQ"/>
        </w:rPr>
        <w:t>ت</w:t>
      </w:r>
      <w:r w:rsidRPr="004701EC">
        <w:rPr>
          <w:rFonts w:ascii="Simplified Arabic" w:hAnsi="Simplified Arabic" w:cs="Simplified Arabic"/>
          <w:sz w:val="28"/>
          <w:szCs w:val="28"/>
          <w:rtl/>
          <w:lang w:bidi="ar-IQ"/>
        </w:rPr>
        <w:t xml:space="preserve">بري أن نعي أهمية وخطورة المواد المستخدمة. وأخذ الحيطة والحذر وإتباع تعليمات السلامة </w:t>
      </w:r>
      <w:r w:rsidR="000B102D" w:rsidRPr="004701EC">
        <w:rPr>
          <w:rFonts w:ascii="Simplified Arabic" w:hAnsi="Simplified Arabic" w:cs="Simplified Arabic" w:hint="cs"/>
          <w:sz w:val="28"/>
          <w:szCs w:val="28"/>
          <w:rtl/>
          <w:lang w:bidi="ar-IQ"/>
        </w:rPr>
        <w:t>الموصي</w:t>
      </w:r>
      <w:r w:rsidRPr="004701EC">
        <w:rPr>
          <w:rFonts w:ascii="Simplified Arabic" w:hAnsi="Simplified Arabic" w:cs="Simplified Arabic"/>
          <w:sz w:val="28"/>
          <w:szCs w:val="28"/>
          <w:rtl/>
          <w:lang w:bidi="ar-IQ"/>
        </w:rPr>
        <w:t xml:space="preserve"> بها بكل مختبر.</w:t>
      </w:r>
    </w:p>
    <w:p w:rsidR="00503FF4" w:rsidRPr="004701EC" w:rsidRDefault="000B102D" w:rsidP="004701EC">
      <w:p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قواعد ومواصفات الس</w:t>
      </w:r>
      <w:r>
        <w:rPr>
          <w:rFonts w:ascii="Simplified Arabic" w:hAnsi="Simplified Arabic" w:cs="Simplified Arabic" w:hint="cs"/>
          <w:b/>
          <w:bCs/>
          <w:sz w:val="28"/>
          <w:szCs w:val="28"/>
          <w:rtl/>
          <w:lang w:bidi="ar-IQ"/>
        </w:rPr>
        <w:t>لا</w:t>
      </w:r>
      <w:r w:rsidR="00503FF4" w:rsidRPr="004701EC">
        <w:rPr>
          <w:rFonts w:ascii="Simplified Arabic" w:hAnsi="Simplified Arabic" w:cs="Simplified Arabic"/>
          <w:b/>
          <w:bCs/>
          <w:sz w:val="28"/>
          <w:szCs w:val="28"/>
          <w:rtl/>
          <w:lang w:bidi="ar-IQ"/>
        </w:rPr>
        <w:t>مة في المختبرات:</w:t>
      </w:r>
    </w:p>
    <w:p w:rsidR="00503FF4" w:rsidRPr="004701EC" w:rsidRDefault="00503FF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1 - يجب أن تكون مساحة المختبر تتناسب مع أعداد الباحثين والطلاب لكي تسمح لهم بحرية الحركة خلال إجراء التجارب دون تزاحم.</w:t>
      </w:r>
    </w:p>
    <w:p w:rsidR="00503FF4" w:rsidRPr="004701EC" w:rsidRDefault="00503FF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2 - يجب أن يتوفر بابان بقاعة المختبر للدخول والخروج وأن يكون اتجاه فتح الأبواب للخارج.</w:t>
      </w:r>
    </w:p>
    <w:p w:rsidR="00503FF4" w:rsidRPr="004701EC" w:rsidRDefault="00797FEF" w:rsidP="004701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503FF4" w:rsidRPr="004701EC">
        <w:rPr>
          <w:rFonts w:ascii="Simplified Arabic" w:hAnsi="Simplified Arabic" w:cs="Simplified Arabic"/>
          <w:sz w:val="28"/>
          <w:szCs w:val="28"/>
          <w:rtl/>
          <w:lang w:bidi="ar-IQ"/>
        </w:rPr>
        <w:t xml:space="preserve"> - تزود النوافذ بستائر مقاومة للحريق وقضبان حماية متحركة.</w:t>
      </w:r>
    </w:p>
    <w:p w:rsidR="00503FF4" w:rsidRPr="004701EC" w:rsidRDefault="00797FEF" w:rsidP="004701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503FF4" w:rsidRPr="004701EC">
        <w:rPr>
          <w:rFonts w:ascii="Simplified Arabic" w:hAnsi="Simplified Arabic" w:cs="Simplified Arabic"/>
          <w:sz w:val="28"/>
          <w:szCs w:val="28"/>
          <w:rtl/>
          <w:lang w:bidi="ar-IQ"/>
        </w:rPr>
        <w:t xml:space="preserve"> -تجهيز المختبرات بوسائل الإضاءة والتهوية الطبيعية والصناعية ومتابعة الصيانة الدورية لتلك التجهيزات.</w:t>
      </w:r>
    </w:p>
    <w:p w:rsidR="00503FF4" w:rsidRPr="004701EC" w:rsidRDefault="00797FEF" w:rsidP="004701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503FF4" w:rsidRPr="004701EC">
        <w:rPr>
          <w:rFonts w:ascii="Simplified Arabic" w:hAnsi="Simplified Arabic" w:cs="Simplified Arabic"/>
          <w:sz w:val="28"/>
          <w:szCs w:val="28"/>
          <w:rtl/>
          <w:lang w:bidi="ar-IQ"/>
        </w:rPr>
        <w:t xml:space="preserve"> -يجب أن تكون أرضيات المختبرات والأحواض والطاولات من أنواع مقاومة للمواد الكيميائية وللحريق.</w:t>
      </w:r>
    </w:p>
    <w:p w:rsidR="00503FF4" w:rsidRPr="004701EC" w:rsidRDefault="00503FF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6 -يجب توفير خزانة غازات وذلك الاستخدامات عند تحضير أو استخدام المواد المتطايرة أو الغازات الخطرة أو ذات</w:t>
      </w:r>
      <w:r w:rsidR="0011198E" w:rsidRPr="004701EC">
        <w:rPr>
          <w:rFonts w:ascii="Simplified Arabic" w:hAnsi="Simplified Arabic" w:cs="Simplified Arabic"/>
          <w:sz w:val="28"/>
          <w:szCs w:val="28"/>
          <w:rtl/>
          <w:lang w:bidi="ar-IQ"/>
        </w:rPr>
        <w:t xml:space="preserve"> </w:t>
      </w:r>
      <w:r w:rsidRPr="004701EC">
        <w:rPr>
          <w:rFonts w:ascii="Simplified Arabic" w:hAnsi="Simplified Arabic" w:cs="Simplified Arabic"/>
          <w:sz w:val="28"/>
          <w:szCs w:val="28"/>
          <w:rtl/>
          <w:lang w:bidi="ar-IQ"/>
        </w:rPr>
        <w:t>الرائحة الكريهة.</w:t>
      </w:r>
    </w:p>
    <w:p w:rsidR="00503FF4" w:rsidRPr="004701EC" w:rsidRDefault="00503FF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lastRenderedPageBreak/>
        <w:t>7</w:t>
      </w:r>
      <w:r w:rsidR="0011198E" w:rsidRPr="004701EC">
        <w:rPr>
          <w:rFonts w:ascii="Simplified Arabic" w:hAnsi="Simplified Arabic" w:cs="Simplified Arabic"/>
          <w:sz w:val="28"/>
          <w:szCs w:val="28"/>
          <w:rtl/>
          <w:lang w:bidi="ar-IQ"/>
        </w:rPr>
        <w:t xml:space="preserve"> </w:t>
      </w:r>
      <w:r w:rsidRPr="004701EC">
        <w:rPr>
          <w:rFonts w:ascii="Simplified Arabic" w:hAnsi="Simplified Arabic" w:cs="Simplified Arabic"/>
          <w:sz w:val="28"/>
          <w:szCs w:val="28"/>
          <w:rtl/>
          <w:lang w:bidi="ar-IQ"/>
        </w:rPr>
        <w:t xml:space="preserve"> -يجب تجهيز المختبر بمقاعد مريحة سهلة الحركة ويمكن التحكم في </w:t>
      </w:r>
      <w:r w:rsidR="0011198E" w:rsidRPr="004701EC">
        <w:rPr>
          <w:rFonts w:ascii="Simplified Arabic" w:hAnsi="Simplified Arabic" w:cs="Simplified Arabic"/>
          <w:sz w:val="28"/>
          <w:szCs w:val="28"/>
          <w:rtl/>
          <w:lang w:bidi="ar-IQ"/>
        </w:rPr>
        <w:t>ارتفاعها</w:t>
      </w:r>
      <w:r w:rsidRPr="004701EC">
        <w:rPr>
          <w:rFonts w:ascii="Simplified Arabic" w:hAnsi="Simplified Arabic" w:cs="Simplified Arabic"/>
          <w:sz w:val="28"/>
          <w:szCs w:val="28"/>
          <w:rtl/>
          <w:lang w:bidi="ar-IQ"/>
        </w:rPr>
        <w:t>.</w:t>
      </w:r>
    </w:p>
    <w:p w:rsidR="00503FF4" w:rsidRPr="004701EC" w:rsidRDefault="00503FF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 xml:space="preserve">8 -يجب تجهيز المختبرات بعدد كاف من نقاط الكهرباء ذات </w:t>
      </w:r>
      <w:r w:rsidR="0011198E" w:rsidRPr="004701EC">
        <w:rPr>
          <w:rFonts w:ascii="Simplified Arabic" w:hAnsi="Simplified Arabic" w:cs="Simplified Arabic"/>
          <w:sz w:val="28"/>
          <w:szCs w:val="28"/>
          <w:rtl/>
          <w:lang w:bidi="ar-IQ"/>
        </w:rPr>
        <w:t>الأغطية</w:t>
      </w:r>
      <w:r w:rsidRPr="004701EC">
        <w:rPr>
          <w:rFonts w:ascii="Simplified Arabic" w:hAnsi="Simplified Arabic" w:cs="Simplified Arabic"/>
          <w:sz w:val="28"/>
          <w:szCs w:val="28"/>
          <w:rtl/>
          <w:lang w:bidi="ar-IQ"/>
        </w:rPr>
        <w:t>.</w:t>
      </w:r>
    </w:p>
    <w:p w:rsidR="00503FF4" w:rsidRPr="004701EC" w:rsidRDefault="00503FF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9 -يجب تجهيز المختبرات بنظام غاز وكهرباء ووضع مفتاح للتحكم في مكان ظاهر يمكن الوصول إليه بسهولة في حالة</w:t>
      </w:r>
      <w:r w:rsidR="0011198E" w:rsidRPr="004701EC">
        <w:rPr>
          <w:rFonts w:ascii="Simplified Arabic" w:hAnsi="Simplified Arabic" w:cs="Simplified Arabic"/>
          <w:sz w:val="28"/>
          <w:szCs w:val="28"/>
          <w:rtl/>
          <w:lang w:bidi="ar-IQ"/>
        </w:rPr>
        <w:t xml:space="preserve"> </w:t>
      </w:r>
      <w:r w:rsidRPr="004701EC">
        <w:rPr>
          <w:rFonts w:ascii="Simplified Arabic" w:hAnsi="Simplified Arabic" w:cs="Simplified Arabic"/>
          <w:sz w:val="28"/>
          <w:szCs w:val="28"/>
          <w:rtl/>
          <w:lang w:bidi="ar-IQ"/>
        </w:rPr>
        <w:t>الطوارئ.</w:t>
      </w:r>
    </w:p>
    <w:p w:rsidR="00503FF4" w:rsidRPr="004701EC" w:rsidRDefault="00503FF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10 -</w:t>
      </w:r>
      <w:r w:rsidR="0011198E" w:rsidRPr="004701EC">
        <w:rPr>
          <w:rFonts w:ascii="Simplified Arabic" w:hAnsi="Simplified Arabic" w:cs="Simplified Arabic"/>
          <w:sz w:val="28"/>
          <w:szCs w:val="28"/>
          <w:rtl/>
          <w:lang w:bidi="ar-IQ"/>
        </w:rPr>
        <w:t xml:space="preserve"> </w:t>
      </w:r>
      <w:r w:rsidRPr="004701EC">
        <w:rPr>
          <w:rFonts w:ascii="Simplified Arabic" w:hAnsi="Simplified Arabic" w:cs="Simplified Arabic"/>
          <w:sz w:val="28"/>
          <w:szCs w:val="28"/>
          <w:rtl/>
          <w:lang w:bidi="ar-IQ"/>
        </w:rPr>
        <w:t xml:space="preserve">يجب أن يزود كل مختبر بغرفة لتخزين </w:t>
      </w:r>
      <w:r w:rsidR="0011198E" w:rsidRPr="004701EC">
        <w:rPr>
          <w:rFonts w:ascii="Simplified Arabic" w:hAnsi="Simplified Arabic" w:cs="Simplified Arabic"/>
          <w:sz w:val="28"/>
          <w:szCs w:val="28"/>
          <w:rtl/>
          <w:lang w:bidi="ar-IQ"/>
        </w:rPr>
        <w:t>الأدوات</w:t>
      </w:r>
      <w:r w:rsidRPr="004701EC">
        <w:rPr>
          <w:rFonts w:ascii="Simplified Arabic" w:hAnsi="Simplified Arabic" w:cs="Simplified Arabic"/>
          <w:sz w:val="28"/>
          <w:szCs w:val="28"/>
          <w:rtl/>
          <w:lang w:bidi="ar-IQ"/>
        </w:rPr>
        <w:t xml:space="preserve"> </w:t>
      </w:r>
      <w:r w:rsidR="0011198E" w:rsidRPr="004701EC">
        <w:rPr>
          <w:rFonts w:ascii="Simplified Arabic" w:hAnsi="Simplified Arabic" w:cs="Simplified Arabic"/>
          <w:sz w:val="28"/>
          <w:szCs w:val="28"/>
          <w:rtl/>
          <w:lang w:bidi="ar-IQ"/>
        </w:rPr>
        <w:t>والأجهزة</w:t>
      </w:r>
      <w:r w:rsidRPr="004701EC">
        <w:rPr>
          <w:rFonts w:ascii="Simplified Arabic" w:hAnsi="Simplified Arabic" w:cs="Simplified Arabic"/>
          <w:sz w:val="28"/>
          <w:szCs w:val="28"/>
          <w:rtl/>
          <w:lang w:bidi="ar-IQ"/>
        </w:rPr>
        <w:t>.</w:t>
      </w:r>
    </w:p>
    <w:p w:rsidR="00503FF4" w:rsidRPr="004701EC" w:rsidRDefault="00503FF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 xml:space="preserve">11 -يزود كل مختبر بعربة نقل متحركة لنقل </w:t>
      </w:r>
      <w:r w:rsidR="005E031B" w:rsidRPr="004701EC">
        <w:rPr>
          <w:rFonts w:ascii="Simplified Arabic" w:hAnsi="Simplified Arabic" w:cs="Simplified Arabic"/>
          <w:sz w:val="28"/>
          <w:szCs w:val="28"/>
          <w:rtl/>
          <w:lang w:bidi="ar-IQ"/>
        </w:rPr>
        <w:t>الأجهزة</w:t>
      </w:r>
      <w:r w:rsidRPr="004701EC">
        <w:rPr>
          <w:rFonts w:ascii="Simplified Arabic" w:hAnsi="Simplified Arabic" w:cs="Simplified Arabic"/>
          <w:sz w:val="28"/>
          <w:szCs w:val="28"/>
          <w:rtl/>
          <w:lang w:bidi="ar-IQ"/>
        </w:rPr>
        <w:t xml:space="preserve"> </w:t>
      </w:r>
      <w:r w:rsidR="005E031B" w:rsidRPr="004701EC">
        <w:rPr>
          <w:rFonts w:ascii="Simplified Arabic" w:hAnsi="Simplified Arabic" w:cs="Simplified Arabic"/>
          <w:sz w:val="28"/>
          <w:szCs w:val="28"/>
          <w:rtl/>
          <w:lang w:bidi="ar-IQ"/>
        </w:rPr>
        <w:t>والأدوات</w:t>
      </w:r>
      <w:r w:rsidRPr="004701EC">
        <w:rPr>
          <w:rFonts w:ascii="Simplified Arabic" w:hAnsi="Simplified Arabic" w:cs="Simplified Arabic"/>
          <w:sz w:val="28"/>
          <w:szCs w:val="28"/>
          <w:rtl/>
          <w:lang w:bidi="ar-IQ"/>
        </w:rPr>
        <w:t xml:space="preserve"> من غرفة التحضير إلى المختبر وبالعكس.</w:t>
      </w:r>
    </w:p>
    <w:p w:rsidR="006A0654" w:rsidRPr="004701EC" w:rsidRDefault="00503FF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 xml:space="preserve">12 -يجب توفير وسائل </w:t>
      </w:r>
      <w:r w:rsidR="005E031B" w:rsidRPr="004701EC">
        <w:rPr>
          <w:rFonts w:ascii="Simplified Arabic" w:hAnsi="Simplified Arabic" w:cs="Simplified Arabic"/>
          <w:sz w:val="28"/>
          <w:szCs w:val="28"/>
          <w:rtl/>
          <w:lang w:bidi="ar-IQ"/>
        </w:rPr>
        <w:t>السلامة</w:t>
      </w:r>
      <w:r w:rsidRPr="004701EC">
        <w:rPr>
          <w:rFonts w:ascii="Simplified Arabic" w:hAnsi="Simplified Arabic" w:cs="Simplified Arabic"/>
          <w:sz w:val="28"/>
          <w:szCs w:val="28"/>
          <w:rtl/>
          <w:lang w:bidi="ar-IQ"/>
        </w:rPr>
        <w:t xml:space="preserve"> </w:t>
      </w:r>
      <w:r w:rsidR="005E031B" w:rsidRPr="004701EC">
        <w:rPr>
          <w:rFonts w:ascii="Simplified Arabic" w:hAnsi="Simplified Arabic" w:cs="Simplified Arabic"/>
          <w:sz w:val="28"/>
          <w:szCs w:val="28"/>
          <w:rtl/>
          <w:lang w:bidi="ar-IQ"/>
        </w:rPr>
        <w:t>الأولية</w:t>
      </w:r>
      <w:r w:rsidRPr="004701EC">
        <w:rPr>
          <w:rFonts w:ascii="Simplified Arabic" w:hAnsi="Simplified Arabic" w:cs="Simplified Arabic"/>
          <w:sz w:val="28"/>
          <w:szCs w:val="28"/>
          <w:rtl/>
          <w:lang w:bidi="ar-IQ"/>
        </w:rPr>
        <w:t xml:space="preserve"> مثل طفايات الحريق وصندوق </w:t>
      </w:r>
      <w:r w:rsidR="005E031B" w:rsidRPr="004701EC">
        <w:rPr>
          <w:rFonts w:ascii="Simplified Arabic" w:hAnsi="Simplified Arabic" w:cs="Simplified Arabic"/>
          <w:sz w:val="28"/>
          <w:szCs w:val="28"/>
          <w:rtl/>
          <w:lang w:bidi="ar-IQ"/>
        </w:rPr>
        <w:t>الإسعافات</w:t>
      </w:r>
      <w:r w:rsidRPr="004701EC">
        <w:rPr>
          <w:rFonts w:ascii="Simplified Arabic" w:hAnsi="Simplified Arabic" w:cs="Simplified Arabic"/>
          <w:sz w:val="28"/>
          <w:szCs w:val="28"/>
          <w:rtl/>
          <w:lang w:bidi="ar-IQ"/>
        </w:rPr>
        <w:t xml:space="preserve"> </w:t>
      </w:r>
      <w:r w:rsidR="005E031B" w:rsidRPr="004701EC">
        <w:rPr>
          <w:rFonts w:ascii="Simplified Arabic" w:hAnsi="Simplified Arabic" w:cs="Simplified Arabic"/>
          <w:sz w:val="28"/>
          <w:szCs w:val="28"/>
          <w:rtl/>
          <w:lang w:bidi="ar-IQ"/>
        </w:rPr>
        <w:t>الأولية</w:t>
      </w:r>
      <w:r w:rsidRPr="004701EC">
        <w:rPr>
          <w:rFonts w:ascii="Simplified Arabic" w:hAnsi="Simplified Arabic" w:cs="Simplified Arabic"/>
          <w:sz w:val="28"/>
          <w:szCs w:val="28"/>
          <w:rtl/>
          <w:lang w:bidi="ar-IQ"/>
        </w:rPr>
        <w:t xml:space="preserve"> ودش غسيل الطوارئ وأجهزة</w:t>
      </w:r>
      <w:r w:rsidR="005E031B" w:rsidRPr="004701EC">
        <w:rPr>
          <w:rFonts w:ascii="Simplified Arabic" w:hAnsi="Simplified Arabic" w:cs="Simplified Arabic"/>
          <w:sz w:val="28"/>
          <w:szCs w:val="28"/>
          <w:rtl/>
          <w:lang w:bidi="ar-IQ"/>
        </w:rPr>
        <w:t xml:space="preserve"> </w:t>
      </w:r>
      <w:r w:rsidRPr="004701EC">
        <w:rPr>
          <w:rFonts w:ascii="Simplified Arabic" w:hAnsi="Simplified Arabic" w:cs="Simplified Arabic"/>
          <w:sz w:val="28"/>
          <w:szCs w:val="28"/>
          <w:rtl/>
          <w:lang w:bidi="ar-IQ"/>
        </w:rPr>
        <w:t xml:space="preserve">إنذار </w:t>
      </w:r>
      <w:r w:rsidR="005E031B" w:rsidRPr="004701EC">
        <w:rPr>
          <w:rFonts w:ascii="Simplified Arabic" w:hAnsi="Simplified Arabic" w:cs="Simplified Arabic"/>
          <w:sz w:val="28"/>
          <w:szCs w:val="28"/>
          <w:rtl/>
          <w:lang w:bidi="ar-IQ"/>
        </w:rPr>
        <w:t>والاحتفاظ</w:t>
      </w:r>
      <w:r w:rsidRPr="004701EC">
        <w:rPr>
          <w:rFonts w:ascii="Simplified Arabic" w:hAnsi="Simplified Arabic" w:cs="Simplified Arabic"/>
          <w:sz w:val="28"/>
          <w:szCs w:val="28"/>
          <w:rtl/>
          <w:lang w:bidi="ar-IQ"/>
        </w:rPr>
        <w:t xml:space="preserve"> بها بمكان ظاهر وعمل صيانة دورية لها للتأكد من </w:t>
      </w:r>
      <w:r w:rsidR="005E031B" w:rsidRPr="004701EC">
        <w:rPr>
          <w:rFonts w:ascii="Simplified Arabic" w:hAnsi="Simplified Arabic" w:cs="Simplified Arabic"/>
          <w:sz w:val="28"/>
          <w:szCs w:val="28"/>
          <w:rtl/>
          <w:lang w:bidi="ar-IQ"/>
        </w:rPr>
        <w:t xml:space="preserve"> صلاحيتها.</w:t>
      </w:r>
    </w:p>
    <w:p w:rsidR="006A0654" w:rsidRPr="004701EC" w:rsidRDefault="006A0654" w:rsidP="004701EC">
      <w:pPr>
        <w:jc w:val="both"/>
        <w:rPr>
          <w:rFonts w:ascii="Simplified Arabic" w:hAnsi="Simplified Arabic" w:cs="Simplified Arabic"/>
          <w:b/>
          <w:bCs/>
          <w:sz w:val="28"/>
          <w:szCs w:val="28"/>
          <w:rtl/>
          <w:lang w:bidi="ar-IQ"/>
        </w:rPr>
      </w:pPr>
      <w:r w:rsidRPr="004701EC">
        <w:rPr>
          <w:rFonts w:ascii="Simplified Arabic" w:hAnsi="Simplified Arabic" w:cs="Simplified Arabic"/>
          <w:b/>
          <w:bCs/>
          <w:sz w:val="28"/>
          <w:szCs w:val="28"/>
          <w:rtl/>
          <w:lang w:bidi="ar-IQ"/>
        </w:rPr>
        <w:t>.احتياطات السلامة من مخاطر الكيماويات:</w:t>
      </w:r>
    </w:p>
    <w:p w:rsidR="006A0654" w:rsidRPr="004701EC" w:rsidRDefault="006A065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1 - معرفة خصائص المادة الكيميائية من خلال العلامات الإرشادية على العبوة.</w:t>
      </w:r>
    </w:p>
    <w:p w:rsidR="006A0654" w:rsidRPr="004701EC" w:rsidRDefault="006A0654"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2 -عدم لمس الكيماويات باليد مباشرةً وعدم تذوقها أو استنشاقها.</w:t>
      </w:r>
    </w:p>
    <w:p w:rsidR="006A0654" w:rsidRPr="004701EC" w:rsidRDefault="006E4755" w:rsidP="004701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6A0654" w:rsidRPr="004701EC">
        <w:rPr>
          <w:rFonts w:ascii="Simplified Arabic" w:hAnsi="Simplified Arabic" w:cs="Simplified Arabic"/>
          <w:sz w:val="28"/>
          <w:szCs w:val="28"/>
          <w:rtl/>
          <w:lang w:bidi="ar-IQ"/>
        </w:rPr>
        <w:t xml:space="preserve"> -لبس القفازات  أثناء العمل</w:t>
      </w:r>
    </w:p>
    <w:p w:rsidR="006A0654" w:rsidRPr="004701EC" w:rsidRDefault="006E4755" w:rsidP="004701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6A0654" w:rsidRPr="004701EC">
        <w:rPr>
          <w:rFonts w:ascii="Simplified Arabic" w:hAnsi="Simplified Arabic" w:cs="Simplified Arabic"/>
          <w:sz w:val="28"/>
          <w:szCs w:val="28"/>
          <w:rtl/>
          <w:lang w:bidi="ar-IQ"/>
        </w:rPr>
        <w:t xml:space="preserve">-عدم استخدام الفم  </w:t>
      </w:r>
      <w:proofErr w:type="spellStart"/>
      <w:r w:rsidR="006A0654" w:rsidRPr="004701EC">
        <w:rPr>
          <w:rFonts w:ascii="Simplified Arabic" w:hAnsi="Simplified Arabic" w:cs="Simplified Arabic"/>
          <w:sz w:val="28"/>
          <w:szCs w:val="28"/>
          <w:rtl/>
          <w:lang w:bidi="ar-IQ"/>
        </w:rPr>
        <w:t>لملئ</w:t>
      </w:r>
      <w:proofErr w:type="spellEnd"/>
      <w:r w:rsidR="006A0654" w:rsidRPr="004701EC">
        <w:rPr>
          <w:rFonts w:ascii="Simplified Arabic" w:hAnsi="Simplified Arabic" w:cs="Simplified Arabic"/>
          <w:sz w:val="28"/>
          <w:szCs w:val="28"/>
          <w:rtl/>
          <w:lang w:bidi="ar-IQ"/>
        </w:rPr>
        <w:t xml:space="preserve"> الماصة بل يجب استخدام الضاغطة الهوائية</w:t>
      </w:r>
    </w:p>
    <w:p w:rsidR="006A0654" w:rsidRPr="004701EC" w:rsidRDefault="006E4755" w:rsidP="004701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6A0654" w:rsidRPr="004701EC">
        <w:rPr>
          <w:rFonts w:ascii="Simplified Arabic" w:hAnsi="Simplified Arabic" w:cs="Simplified Arabic"/>
          <w:sz w:val="28"/>
          <w:szCs w:val="28"/>
          <w:rtl/>
          <w:lang w:bidi="ar-IQ"/>
        </w:rPr>
        <w:t>-عدم تخزين الكيماويات داخل المختبر ولكن يجب وضعها في أماكن تخزين خاصة.</w:t>
      </w:r>
    </w:p>
    <w:p w:rsidR="006A0654" w:rsidRPr="004701EC" w:rsidRDefault="006E4755" w:rsidP="004701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006A0654" w:rsidRPr="004701EC">
        <w:rPr>
          <w:rFonts w:ascii="Simplified Arabic" w:hAnsi="Simplified Arabic" w:cs="Simplified Arabic"/>
          <w:sz w:val="28"/>
          <w:szCs w:val="28"/>
          <w:rtl/>
          <w:lang w:bidi="ar-IQ"/>
        </w:rPr>
        <w:t>-إجراء التجارب التي يتصاعد منها غازات أو روائح في غرفة الغازات</w:t>
      </w:r>
    </w:p>
    <w:p w:rsidR="006A0654" w:rsidRPr="004701EC" w:rsidRDefault="006E4755" w:rsidP="004701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006A0654" w:rsidRPr="004701EC">
        <w:rPr>
          <w:rFonts w:ascii="Simplified Arabic" w:hAnsi="Simplified Arabic" w:cs="Simplified Arabic"/>
          <w:sz w:val="28"/>
          <w:szCs w:val="28"/>
          <w:rtl/>
          <w:lang w:bidi="ar-IQ"/>
        </w:rPr>
        <w:t xml:space="preserve"> -الحذر عند توجيه انبوبة الاختبار ناحية الوجه أو الجسد أثناء التسخين.</w:t>
      </w:r>
    </w:p>
    <w:p w:rsidR="00AD7CA6" w:rsidRPr="004701EC" w:rsidRDefault="006E4755" w:rsidP="004701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w:t>
      </w:r>
      <w:r w:rsidR="006A0654" w:rsidRPr="004701EC">
        <w:rPr>
          <w:rFonts w:ascii="Simplified Arabic" w:hAnsi="Simplified Arabic" w:cs="Simplified Arabic"/>
          <w:sz w:val="28"/>
          <w:szCs w:val="28"/>
          <w:rtl/>
          <w:lang w:bidi="ar-IQ"/>
        </w:rPr>
        <w:t xml:space="preserve"> -إغلاق زجاجات الكيماويات عند الانتهاء منها وعدم فتح عدة زجاجات في وقت واحد</w:t>
      </w:r>
    </w:p>
    <w:p w:rsidR="00AD7CA6" w:rsidRPr="004701EC" w:rsidRDefault="00AD7CA6" w:rsidP="004701EC">
      <w:pPr>
        <w:jc w:val="both"/>
        <w:rPr>
          <w:rFonts w:ascii="Simplified Arabic" w:hAnsi="Simplified Arabic" w:cs="Simplified Arabic"/>
          <w:sz w:val="28"/>
          <w:szCs w:val="28"/>
          <w:rtl/>
          <w:lang w:bidi="ar-IQ"/>
        </w:rPr>
      </w:pPr>
    </w:p>
    <w:p w:rsidR="00AD7CA6" w:rsidRPr="004701EC" w:rsidRDefault="00AD7CA6" w:rsidP="004701EC">
      <w:pPr>
        <w:jc w:val="both"/>
        <w:rPr>
          <w:rFonts w:ascii="Simplified Arabic" w:hAnsi="Simplified Arabic" w:cs="Simplified Arabic"/>
          <w:b/>
          <w:bCs/>
          <w:sz w:val="28"/>
          <w:szCs w:val="28"/>
          <w:rtl/>
          <w:lang w:bidi="ar-IQ"/>
        </w:rPr>
      </w:pPr>
      <w:r w:rsidRPr="004701EC">
        <w:rPr>
          <w:rFonts w:ascii="Simplified Arabic" w:hAnsi="Simplified Arabic" w:cs="Simplified Arabic"/>
          <w:b/>
          <w:bCs/>
          <w:sz w:val="28"/>
          <w:szCs w:val="28"/>
          <w:rtl/>
          <w:lang w:bidi="ar-IQ"/>
        </w:rPr>
        <w:lastRenderedPageBreak/>
        <w:t>العلامات الإرشادية للمواد الكيميائية</w:t>
      </w:r>
    </w:p>
    <w:p w:rsidR="008B664E" w:rsidRPr="004701EC" w:rsidRDefault="00AD7CA6" w:rsidP="004701EC">
      <w:pPr>
        <w:jc w:val="both"/>
        <w:rPr>
          <w:rFonts w:ascii="Simplified Arabic" w:hAnsi="Simplified Arabic" w:cs="Simplified Arabic"/>
          <w:sz w:val="28"/>
          <w:szCs w:val="28"/>
          <w:rtl/>
          <w:lang w:bidi="ar-IQ"/>
        </w:rPr>
      </w:pPr>
      <w:r w:rsidRPr="004701EC">
        <w:rPr>
          <w:rFonts w:ascii="Simplified Arabic" w:hAnsi="Simplified Arabic" w:cs="Simplified Arabic"/>
          <w:noProof/>
          <w:sz w:val="28"/>
          <w:szCs w:val="28"/>
        </w:rPr>
        <w:drawing>
          <wp:inline distT="0" distB="0" distL="0" distR="0" wp14:anchorId="647E3C92" wp14:editId="59E69437">
            <wp:extent cx="4731026" cy="2456953"/>
            <wp:effectExtent l="171450" t="171450" r="355600" b="36258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2158" t="12333" r="23836" b="27301"/>
                    <a:stretch/>
                  </pic:blipFill>
                  <pic:spPr bwMode="auto">
                    <a:xfrm>
                      <a:off x="0" y="0"/>
                      <a:ext cx="4731026" cy="245695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8F2EED" w:rsidRPr="004701EC" w:rsidRDefault="008F2EED" w:rsidP="004701EC">
      <w:pPr>
        <w:jc w:val="both"/>
        <w:rPr>
          <w:rFonts w:ascii="Simplified Arabic" w:hAnsi="Simplified Arabic" w:cs="Simplified Arabic"/>
          <w:sz w:val="28"/>
          <w:szCs w:val="28"/>
          <w:rtl/>
          <w:lang w:bidi="ar-IQ"/>
        </w:rPr>
      </w:pPr>
      <w:r w:rsidRPr="004701EC">
        <w:rPr>
          <w:rFonts w:ascii="Simplified Arabic" w:hAnsi="Simplified Arabic" w:cs="Simplified Arabic"/>
          <w:noProof/>
          <w:sz w:val="28"/>
          <w:szCs w:val="28"/>
        </w:rPr>
        <w:drawing>
          <wp:inline distT="0" distB="0" distL="0" distR="0" wp14:anchorId="7DD0E063" wp14:editId="513D3112">
            <wp:extent cx="5184251" cy="3219148"/>
            <wp:effectExtent l="171450" t="171450" r="187960" b="19113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2467" t="16359" r="23229" b="10938"/>
                    <a:stretch/>
                  </pic:blipFill>
                  <pic:spPr bwMode="auto">
                    <a:xfrm>
                      <a:off x="0" y="0"/>
                      <a:ext cx="5227845" cy="324621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D8268E" w:rsidRPr="004701EC" w:rsidRDefault="007F5EC7" w:rsidP="004701EC">
      <w:pPr>
        <w:jc w:val="both"/>
        <w:rPr>
          <w:rFonts w:ascii="Simplified Arabic" w:hAnsi="Simplified Arabic" w:cs="Simplified Arabic"/>
          <w:sz w:val="28"/>
          <w:szCs w:val="28"/>
          <w:rtl/>
          <w:lang w:bidi="ar-IQ"/>
        </w:rPr>
      </w:pPr>
      <w:r w:rsidRPr="004701EC">
        <w:rPr>
          <w:rFonts w:ascii="Simplified Arabic" w:hAnsi="Simplified Arabic" w:cs="Simplified Arabic"/>
          <w:noProof/>
          <w:sz w:val="28"/>
          <w:szCs w:val="28"/>
        </w:rPr>
        <w:lastRenderedPageBreak/>
        <w:drawing>
          <wp:inline distT="0" distB="0" distL="0" distR="0" wp14:anchorId="33906A2A" wp14:editId="464592F1">
            <wp:extent cx="5224006" cy="2949934"/>
            <wp:effectExtent l="171450" t="171450" r="186690" b="19367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9898" t="15013" r="23382" b="18451"/>
                    <a:stretch/>
                  </pic:blipFill>
                  <pic:spPr bwMode="auto">
                    <a:xfrm>
                      <a:off x="0" y="0"/>
                      <a:ext cx="5235289" cy="29563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D8268E" w:rsidRPr="004701EC" w:rsidRDefault="00D8268E" w:rsidP="004701EC">
      <w:pPr>
        <w:jc w:val="both"/>
        <w:rPr>
          <w:rFonts w:ascii="Simplified Arabic" w:hAnsi="Simplified Arabic" w:cs="Simplified Arabic"/>
          <w:sz w:val="28"/>
          <w:szCs w:val="28"/>
          <w:rtl/>
          <w:lang w:bidi="ar-IQ"/>
        </w:rPr>
      </w:pPr>
    </w:p>
    <w:p w:rsidR="00D8268E" w:rsidRPr="004701EC" w:rsidRDefault="006D41CD" w:rsidP="004701EC">
      <w:pPr>
        <w:jc w:val="both"/>
        <w:rPr>
          <w:rFonts w:ascii="Simplified Arabic" w:hAnsi="Simplified Arabic" w:cs="Simplified Arabic"/>
          <w:b/>
          <w:bCs/>
          <w:sz w:val="28"/>
          <w:szCs w:val="28"/>
          <w:rtl/>
          <w:lang w:bidi="ar-IQ"/>
        </w:rPr>
      </w:pPr>
      <w:r w:rsidRPr="004701EC">
        <w:rPr>
          <w:rFonts w:ascii="Simplified Arabic" w:hAnsi="Simplified Arabic" w:cs="Simplified Arabic"/>
          <w:b/>
          <w:bCs/>
          <w:sz w:val="28"/>
          <w:szCs w:val="28"/>
          <w:rtl/>
          <w:lang w:bidi="ar-IQ"/>
        </w:rPr>
        <w:t>الكربوهيدرات</w:t>
      </w:r>
      <w:r w:rsidR="00D8268E" w:rsidRPr="004701EC">
        <w:rPr>
          <w:rFonts w:ascii="Simplified Arabic" w:hAnsi="Simplified Arabic" w:cs="Simplified Arabic"/>
          <w:b/>
          <w:bCs/>
          <w:sz w:val="28"/>
          <w:szCs w:val="28"/>
          <w:rtl/>
          <w:lang w:bidi="ar-IQ"/>
        </w:rPr>
        <w:t xml:space="preserve"> </w:t>
      </w:r>
      <w:r w:rsidR="00674B96" w:rsidRPr="004701EC">
        <w:rPr>
          <w:rFonts w:ascii="Simplified Arabic" w:hAnsi="Simplified Arabic" w:cs="Simplified Arabic"/>
          <w:b/>
          <w:bCs/>
          <w:sz w:val="28"/>
          <w:szCs w:val="28"/>
          <w:rtl/>
          <w:lang w:bidi="ar-IQ"/>
        </w:rPr>
        <w:t xml:space="preserve"> </w:t>
      </w:r>
      <w:r w:rsidR="00D8268E" w:rsidRPr="004701EC">
        <w:rPr>
          <w:rFonts w:ascii="Simplified Arabic" w:hAnsi="Simplified Arabic" w:cs="Simplified Arabic"/>
          <w:b/>
          <w:bCs/>
          <w:sz w:val="28"/>
          <w:szCs w:val="28"/>
          <w:lang w:bidi="ar-IQ"/>
        </w:rPr>
        <w:t>Carbohydrates</w:t>
      </w:r>
    </w:p>
    <w:p w:rsidR="00D8268E" w:rsidRPr="004701EC" w:rsidRDefault="00D8268E"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 xml:space="preserve">تشمل </w:t>
      </w:r>
      <w:r w:rsidR="006D41CD" w:rsidRPr="004701EC">
        <w:rPr>
          <w:rFonts w:ascii="Simplified Arabic" w:hAnsi="Simplified Arabic" w:cs="Simplified Arabic"/>
          <w:sz w:val="28"/>
          <w:szCs w:val="28"/>
          <w:rtl/>
          <w:lang w:bidi="ar-IQ"/>
        </w:rPr>
        <w:t>الكربوهيدرات</w:t>
      </w:r>
      <w:r w:rsidRPr="004701EC">
        <w:rPr>
          <w:rFonts w:ascii="Simplified Arabic" w:hAnsi="Simplified Arabic" w:cs="Simplified Arabic"/>
          <w:sz w:val="28"/>
          <w:szCs w:val="28"/>
          <w:rtl/>
          <w:lang w:bidi="ar-IQ"/>
        </w:rPr>
        <w:t xml:space="preserve"> </w:t>
      </w:r>
      <w:r w:rsidR="006D41CD" w:rsidRPr="004701EC">
        <w:rPr>
          <w:rFonts w:ascii="Simplified Arabic" w:hAnsi="Simplified Arabic" w:cs="Simplified Arabic"/>
          <w:sz w:val="28"/>
          <w:szCs w:val="28"/>
          <w:rtl/>
          <w:lang w:bidi="ar-IQ"/>
        </w:rPr>
        <w:t xml:space="preserve"> </w:t>
      </w:r>
      <w:r w:rsidRPr="004701EC">
        <w:rPr>
          <w:rFonts w:ascii="Simplified Arabic" w:hAnsi="Simplified Arabic" w:cs="Simplified Arabic"/>
          <w:sz w:val="28"/>
          <w:szCs w:val="28"/>
          <w:rtl/>
          <w:lang w:bidi="ar-IQ"/>
        </w:rPr>
        <w:t>المواد السكرية والنشوية وتحتوي هذه المواد على عناصر</w:t>
      </w:r>
    </w:p>
    <w:p w:rsidR="00D8268E" w:rsidRPr="004701EC" w:rsidRDefault="006D41CD"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 xml:space="preserve">  الكاربون والهيدروجين </w:t>
      </w:r>
      <w:r w:rsidR="00D8268E" w:rsidRPr="004701EC">
        <w:rPr>
          <w:rFonts w:ascii="Simplified Arabic" w:hAnsi="Simplified Arabic" w:cs="Simplified Arabic"/>
          <w:sz w:val="28"/>
          <w:szCs w:val="28"/>
          <w:rtl/>
          <w:lang w:bidi="ar-IQ"/>
        </w:rPr>
        <w:t>حيث أن نسبة الهيدروجين إلى الأوكسجين كنسبتهما في الماء 2:1 .</w:t>
      </w:r>
    </w:p>
    <w:p w:rsidR="00D8268E" w:rsidRPr="004701EC" w:rsidRDefault="00D8268E"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 xml:space="preserve">أمثلة على المواد </w:t>
      </w:r>
      <w:r w:rsidR="006E4755" w:rsidRPr="004701EC">
        <w:rPr>
          <w:rFonts w:ascii="Simplified Arabic" w:hAnsi="Simplified Arabic" w:cs="Simplified Arabic" w:hint="cs"/>
          <w:sz w:val="28"/>
          <w:szCs w:val="28"/>
          <w:rtl/>
          <w:lang w:bidi="ar-IQ"/>
        </w:rPr>
        <w:t>الكربوهيدراتية</w:t>
      </w:r>
      <w:r w:rsidRPr="004701EC">
        <w:rPr>
          <w:rFonts w:ascii="Simplified Arabic" w:hAnsi="Simplified Arabic" w:cs="Simplified Arabic"/>
          <w:sz w:val="28"/>
          <w:szCs w:val="28"/>
          <w:rtl/>
          <w:lang w:bidi="ar-IQ"/>
        </w:rPr>
        <w:t xml:space="preserve"> :-</w:t>
      </w:r>
    </w:p>
    <w:p w:rsidR="00FC3D93" w:rsidRPr="004701EC" w:rsidRDefault="00D8268E"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 xml:space="preserve">السليلوز, النشا, الفركتوز, الكلوكوز, الصمغ, </w:t>
      </w:r>
      <w:proofErr w:type="spellStart"/>
      <w:r w:rsidRPr="004701EC">
        <w:rPr>
          <w:rFonts w:ascii="Simplified Arabic" w:hAnsi="Simplified Arabic" w:cs="Simplified Arabic"/>
          <w:sz w:val="28"/>
          <w:szCs w:val="28"/>
          <w:rtl/>
          <w:lang w:bidi="ar-IQ"/>
        </w:rPr>
        <w:t>البكتينات</w:t>
      </w:r>
      <w:proofErr w:type="spellEnd"/>
      <w:r w:rsidRPr="004701EC">
        <w:rPr>
          <w:rFonts w:ascii="Simplified Arabic" w:hAnsi="Simplified Arabic" w:cs="Simplified Arabic"/>
          <w:sz w:val="28"/>
          <w:szCs w:val="28"/>
          <w:rtl/>
          <w:lang w:bidi="ar-IQ"/>
        </w:rPr>
        <w:t xml:space="preserve">, </w:t>
      </w:r>
      <w:proofErr w:type="spellStart"/>
      <w:r w:rsidRPr="004701EC">
        <w:rPr>
          <w:rFonts w:ascii="Simplified Arabic" w:hAnsi="Simplified Arabic" w:cs="Simplified Arabic"/>
          <w:sz w:val="28"/>
          <w:szCs w:val="28"/>
          <w:rtl/>
          <w:lang w:bidi="ar-IQ"/>
        </w:rPr>
        <w:t>الكلوكوسيدات</w:t>
      </w:r>
      <w:proofErr w:type="spellEnd"/>
    </w:p>
    <w:p w:rsidR="00EF1C26" w:rsidRPr="004701EC" w:rsidRDefault="00FC3D93" w:rsidP="004701EC">
      <w:pPr>
        <w:jc w:val="both"/>
        <w:rPr>
          <w:rFonts w:ascii="Simplified Arabic" w:hAnsi="Simplified Arabic" w:cs="Simplified Arabic"/>
          <w:sz w:val="28"/>
          <w:szCs w:val="28"/>
          <w:rtl/>
          <w:lang w:bidi="ar-IQ"/>
        </w:rPr>
      </w:pPr>
      <w:r w:rsidRPr="004701EC">
        <w:rPr>
          <w:rFonts w:ascii="Simplified Arabic" w:hAnsi="Simplified Arabic" w:cs="Simplified Arabic"/>
          <w:sz w:val="28"/>
          <w:szCs w:val="28"/>
          <w:rtl/>
          <w:lang w:bidi="ar-IQ"/>
        </w:rPr>
        <w:t xml:space="preserve">تحتوي المواد الكربوهيدراتية  على مجاميع </w:t>
      </w:r>
      <w:proofErr w:type="spellStart"/>
      <w:r w:rsidRPr="004701EC">
        <w:rPr>
          <w:rFonts w:ascii="Simplified Arabic" w:hAnsi="Simplified Arabic" w:cs="Simplified Arabic"/>
          <w:sz w:val="28"/>
          <w:szCs w:val="28"/>
          <w:rtl/>
          <w:lang w:bidi="ar-IQ"/>
        </w:rPr>
        <w:t>هيدروكسيلية</w:t>
      </w:r>
      <w:proofErr w:type="spellEnd"/>
      <w:r w:rsidRPr="004701EC">
        <w:rPr>
          <w:rFonts w:ascii="Simplified Arabic" w:hAnsi="Simplified Arabic" w:cs="Simplified Arabic"/>
          <w:sz w:val="28"/>
          <w:szCs w:val="28"/>
          <w:rtl/>
          <w:lang w:bidi="ar-IQ"/>
        </w:rPr>
        <w:t xml:space="preserve"> متعددة  كحولية  كما تحتوي على مجاميع كيتونية </w:t>
      </w:r>
      <w:r w:rsidRPr="004701EC">
        <w:rPr>
          <w:rFonts w:ascii="Simplified Arabic" w:hAnsi="Simplified Arabic" w:cs="Simplified Arabic"/>
          <w:sz w:val="28"/>
          <w:szCs w:val="28"/>
          <w:lang w:bidi="ar-IQ"/>
        </w:rPr>
        <w:t xml:space="preserve"> C=O</w:t>
      </w:r>
      <w:r w:rsidRPr="004701EC">
        <w:rPr>
          <w:rFonts w:ascii="Simplified Arabic" w:hAnsi="Simplified Arabic" w:cs="Simplified Arabic"/>
          <w:sz w:val="28"/>
          <w:szCs w:val="28"/>
          <w:rtl/>
          <w:lang w:bidi="ar-IQ"/>
        </w:rPr>
        <w:t xml:space="preserve"> أو </w:t>
      </w:r>
      <w:proofErr w:type="spellStart"/>
      <w:r w:rsidRPr="004701EC">
        <w:rPr>
          <w:rFonts w:ascii="Simplified Arabic" w:hAnsi="Simplified Arabic" w:cs="Simplified Arabic"/>
          <w:sz w:val="28"/>
          <w:szCs w:val="28"/>
          <w:rtl/>
          <w:lang w:bidi="ar-IQ"/>
        </w:rPr>
        <w:t>الديهايدية</w:t>
      </w:r>
      <w:proofErr w:type="spellEnd"/>
      <w:r w:rsidRPr="004701EC">
        <w:rPr>
          <w:rFonts w:ascii="Simplified Arabic" w:hAnsi="Simplified Arabic" w:cs="Simplified Arabic"/>
          <w:sz w:val="28"/>
          <w:szCs w:val="28"/>
          <w:rtl/>
          <w:lang w:bidi="ar-IQ"/>
        </w:rPr>
        <w:t xml:space="preserve"> - -</w:t>
      </w:r>
      <w:r w:rsidRPr="004701EC">
        <w:rPr>
          <w:rFonts w:ascii="Simplified Arabic" w:hAnsi="Simplified Arabic" w:cs="Simplified Arabic"/>
          <w:sz w:val="28"/>
          <w:szCs w:val="28"/>
          <w:lang w:bidi="ar-IQ"/>
        </w:rPr>
        <w:t>CHO</w:t>
      </w:r>
      <w:r w:rsidRPr="004701EC">
        <w:rPr>
          <w:rFonts w:ascii="Simplified Arabic" w:hAnsi="Simplified Arabic" w:cs="Simplified Arabic"/>
          <w:sz w:val="28"/>
          <w:szCs w:val="28"/>
          <w:rtl/>
          <w:lang w:bidi="ar-IQ"/>
        </w:rPr>
        <w:t xml:space="preserve"> حرة في تركيبها الكيمياوي أو تعطي مركبات تحتوي على مثل هذه المجاميع عند تحللها مائيا</w:t>
      </w:r>
      <w:r w:rsidR="006E4755">
        <w:rPr>
          <w:rFonts w:ascii="Simplified Arabic" w:hAnsi="Simplified Arabic" w:cs="Simplified Arabic" w:hint="cs"/>
          <w:sz w:val="28"/>
          <w:szCs w:val="28"/>
          <w:rtl/>
          <w:lang w:bidi="ar-IQ"/>
        </w:rPr>
        <w:t>.</w:t>
      </w:r>
    </w:p>
    <w:p w:rsidR="006E4755" w:rsidRDefault="0098240F" w:rsidP="004701EC">
      <w:pPr>
        <w:jc w:val="both"/>
        <w:rPr>
          <w:rFonts w:ascii="Simplified Arabic" w:hAnsi="Simplified Arabic" w:cs="Simplified Arabic"/>
          <w:b/>
          <w:bCs/>
          <w:sz w:val="28"/>
          <w:szCs w:val="28"/>
          <w:rtl/>
          <w:lang w:bidi="ar-IQ"/>
        </w:rPr>
      </w:pPr>
      <w:r w:rsidRPr="004701EC">
        <w:rPr>
          <w:rFonts w:ascii="Simplified Arabic" w:hAnsi="Simplified Arabic" w:cs="Simplified Arabic"/>
          <w:b/>
          <w:bCs/>
          <w:sz w:val="28"/>
          <w:szCs w:val="28"/>
          <w:rtl/>
          <w:lang w:bidi="ar-IQ"/>
        </w:rPr>
        <w:t>الكشوفات النوعية</w:t>
      </w:r>
      <w:r w:rsidR="006E4755">
        <w:rPr>
          <w:rFonts w:ascii="Simplified Arabic" w:hAnsi="Simplified Arabic" w:cs="Simplified Arabic" w:hint="cs"/>
          <w:b/>
          <w:bCs/>
          <w:sz w:val="28"/>
          <w:szCs w:val="28"/>
          <w:rtl/>
          <w:lang w:bidi="ar-IQ"/>
        </w:rPr>
        <w:t xml:space="preserve"> واللونية للكربوهيدرات </w:t>
      </w:r>
    </w:p>
    <w:p w:rsidR="00EF1C26" w:rsidRPr="004701EC" w:rsidRDefault="0098240F" w:rsidP="004701EC">
      <w:pPr>
        <w:jc w:val="both"/>
        <w:rPr>
          <w:rFonts w:ascii="Simplified Arabic" w:hAnsi="Simplified Arabic" w:cs="Simplified Arabic"/>
          <w:b/>
          <w:bCs/>
          <w:sz w:val="28"/>
          <w:szCs w:val="28"/>
          <w:rtl/>
          <w:lang w:bidi="ar-IQ"/>
        </w:rPr>
      </w:pPr>
      <w:r w:rsidRPr="004701EC">
        <w:rPr>
          <w:rFonts w:ascii="Simplified Arabic" w:hAnsi="Simplified Arabic" w:cs="Simplified Arabic"/>
          <w:b/>
          <w:bCs/>
          <w:sz w:val="28"/>
          <w:szCs w:val="28"/>
          <w:rtl/>
          <w:lang w:bidi="ar-IQ"/>
        </w:rPr>
        <w:t xml:space="preserve"> وال</w:t>
      </w:r>
      <w:r w:rsidR="00EF1C26" w:rsidRPr="004701EC">
        <w:rPr>
          <w:rFonts w:ascii="Simplified Arabic" w:hAnsi="Simplified Arabic" w:cs="Simplified Arabic"/>
          <w:b/>
          <w:bCs/>
          <w:sz w:val="28"/>
          <w:szCs w:val="28"/>
          <w:rtl/>
          <w:lang w:bidi="ar-IQ"/>
        </w:rPr>
        <w:t>تفاعلات السكريات مع الحوامض غير المؤكسدة</w:t>
      </w:r>
    </w:p>
    <w:p w:rsidR="00A540AB" w:rsidRPr="004701EC" w:rsidRDefault="00F5315B" w:rsidP="00F5315B">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bookmarkStart w:id="0" w:name="_GoBack"/>
      <w:bookmarkEnd w:id="0"/>
    </w:p>
    <w:sectPr w:rsidR="00A540AB" w:rsidRPr="004701EC" w:rsidSect="00F5315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8BB" w:rsidRDefault="000D18BB" w:rsidP="00A2145E">
      <w:pPr>
        <w:spacing w:after="0" w:line="240" w:lineRule="auto"/>
      </w:pPr>
      <w:r>
        <w:separator/>
      </w:r>
    </w:p>
  </w:endnote>
  <w:endnote w:type="continuationSeparator" w:id="0">
    <w:p w:rsidR="000D18BB" w:rsidRDefault="000D18BB" w:rsidP="00A2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E" w:rsidRDefault="00A214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E" w:rsidRDefault="00A2145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E" w:rsidRDefault="00A214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8BB" w:rsidRDefault="000D18BB" w:rsidP="00A2145E">
      <w:pPr>
        <w:spacing w:after="0" w:line="240" w:lineRule="auto"/>
      </w:pPr>
      <w:r>
        <w:separator/>
      </w:r>
    </w:p>
  </w:footnote>
  <w:footnote w:type="continuationSeparator" w:id="0">
    <w:p w:rsidR="000D18BB" w:rsidRDefault="000D18BB" w:rsidP="00A21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E" w:rsidRDefault="00A2145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5566" o:spid="_x0000_s2051"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 كيمياء حيوية "/>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E" w:rsidRDefault="00A2145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5567" o:spid="_x0000_s2052"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 كيمياء حيوية "/>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E" w:rsidRDefault="00A2145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5565" o:spid="_x0000_s2050"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 كيمياء حيوية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507"/>
    <w:multiLevelType w:val="hybridMultilevel"/>
    <w:tmpl w:val="AE32643E"/>
    <w:lvl w:ilvl="0" w:tplc="00EA4E28">
      <w:start w:val="5"/>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250E4137"/>
    <w:multiLevelType w:val="hybridMultilevel"/>
    <w:tmpl w:val="EF6495CC"/>
    <w:lvl w:ilvl="0" w:tplc="AC8015EA">
      <w:start w:val="1"/>
      <w:numFmt w:val="decimal"/>
      <w:lvlText w:val="%1-"/>
      <w:lvlJc w:val="left"/>
      <w:pPr>
        <w:ind w:left="570" w:hanging="360"/>
      </w:pPr>
      <w:rPr>
        <w:rFonts w:cs="Arial"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6ED8219F"/>
    <w:multiLevelType w:val="hybridMultilevel"/>
    <w:tmpl w:val="6A1AD538"/>
    <w:lvl w:ilvl="0" w:tplc="3C4E0F5A">
      <w:start w:val="5"/>
      <w:numFmt w:val="decimal"/>
      <w:lvlText w:val="%1-"/>
      <w:lvlJc w:val="left"/>
      <w:pPr>
        <w:ind w:left="644" w:hanging="360"/>
      </w:pPr>
      <w:rPr>
        <w:rFonts w:hint="default"/>
        <w:lang w:bidi="ar-IQ"/>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BC"/>
    <w:rsid w:val="0002532E"/>
    <w:rsid w:val="00034EA9"/>
    <w:rsid w:val="00065B54"/>
    <w:rsid w:val="000B102D"/>
    <w:rsid w:val="000D18BB"/>
    <w:rsid w:val="000F0A56"/>
    <w:rsid w:val="000F1BC5"/>
    <w:rsid w:val="000F36BE"/>
    <w:rsid w:val="0011198E"/>
    <w:rsid w:val="00145050"/>
    <w:rsid w:val="002950B0"/>
    <w:rsid w:val="0030272F"/>
    <w:rsid w:val="00386193"/>
    <w:rsid w:val="004004BB"/>
    <w:rsid w:val="004013BC"/>
    <w:rsid w:val="00434E64"/>
    <w:rsid w:val="004701EC"/>
    <w:rsid w:val="004A2B2D"/>
    <w:rsid w:val="004F22AD"/>
    <w:rsid w:val="00503FF4"/>
    <w:rsid w:val="00535B17"/>
    <w:rsid w:val="00582E94"/>
    <w:rsid w:val="005E031B"/>
    <w:rsid w:val="00660CDE"/>
    <w:rsid w:val="00674B96"/>
    <w:rsid w:val="006A0654"/>
    <w:rsid w:val="006A3D7F"/>
    <w:rsid w:val="006D41CD"/>
    <w:rsid w:val="006D6D77"/>
    <w:rsid w:val="006E4755"/>
    <w:rsid w:val="00797FEF"/>
    <w:rsid w:val="007C14AE"/>
    <w:rsid w:val="007F5EC7"/>
    <w:rsid w:val="00825A77"/>
    <w:rsid w:val="008A1725"/>
    <w:rsid w:val="008B664E"/>
    <w:rsid w:val="008F2EED"/>
    <w:rsid w:val="009034AD"/>
    <w:rsid w:val="0098240F"/>
    <w:rsid w:val="00A2145E"/>
    <w:rsid w:val="00A540AB"/>
    <w:rsid w:val="00AD1CE9"/>
    <w:rsid w:val="00AD7CA6"/>
    <w:rsid w:val="00B15871"/>
    <w:rsid w:val="00B64E77"/>
    <w:rsid w:val="00BF770E"/>
    <w:rsid w:val="00CB7FD5"/>
    <w:rsid w:val="00D8268E"/>
    <w:rsid w:val="00D9215E"/>
    <w:rsid w:val="00DB7168"/>
    <w:rsid w:val="00E15190"/>
    <w:rsid w:val="00E72363"/>
    <w:rsid w:val="00E929C6"/>
    <w:rsid w:val="00EE799F"/>
    <w:rsid w:val="00EF1C26"/>
    <w:rsid w:val="00EF7CF8"/>
    <w:rsid w:val="00F2107A"/>
    <w:rsid w:val="00F5315B"/>
    <w:rsid w:val="00FC3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7CA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D7CA6"/>
    <w:rPr>
      <w:rFonts w:ascii="Tahoma" w:hAnsi="Tahoma" w:cs="Tahoma"/>
      <w:sz w:val="16"/>
      <w:szCs w:val="16"/>
    </w:rPr>
  </w:style>
  <w:style w:type="paragraph" w:styleId="a4">
    <w:name w:val="List Paragraph"/>
    <w:basedOn w:val="a"/>
    <w:uiPriority w:val="34"/>
    <w:qFormat/>
    <w:rsid w:val="006A3D7F"/>
    <w:pPr>
      <w:ind w:left="720"/>
      <w:contextualSpacing/>
    </w:pPr>
  </w:style>
  <w:style w:type="paragraph" w:styleId="a5">
    <w:name w:val="header"/>
    <w:basedOn w:val="a"/>
    <w:link w:val="Char0"/>
    <w:uiPriority w:val="99"/>
    <w:unhideWhenUsed/>
    <w:rsid w:val="00A2145E"/>
    <w:pPr>
      <w:tabs>
        <w:tab w:val="center" w:pos="4153"/>
        <w:tab w:val="right" w:pos="8306"/>
      </w:tabs>
      <w:spacing w:after="0" w:line="240" w:lineRule="auto"/>
    </w:pPr>
  </w:style>
  <w:style w:type="character" w:customStyle="1" w:styleId="Char0">
    <w:name w:val="رأس الصفحة Char"/>
    <w:basedOn w:val="a0"/>
    <w:link w:val="a5"/>
    <w:uiPriority w:val="99"/>
    <w:rsid w:val="00A2145E"/>
  </w:style>
  <w:style w:type="paragraph" w:styleId="a6">
    <w:name w:val="footer"/>
    <w:basedOn w:val="a"/>
    <w:link w:val="Char1"/>
    <w:uiPriority w:val="99"/>
    <w:unhideWhenUsed/>
    <w:rsid w:val="00A2145E"/>
    <w:pPr>
      <w:tabs>
        <w:tab w:val="center" w:pos="4153"/>
        <w:tab w:val="right" w:pos="8306"/>
      </w:tabs>
      <w:spacing w:after="0" w:line="240" w:lineRule="auto"/>
    </w:pPr>
  </w:style>
  <w:style w:type="character" w:customStyle="1" w:styleId="Char1">
    <w:name w:val="تذييل الصفحة Char"/>
    <w:basedOn w:val="a0"/>
    <w:link w:val="a6"/>
    <w:uiPriority w:val="99"/>
    <w:rsid w:val="00A21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D7CA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D7CA6"/>
    <w:rPr>
      <w:rFonts w:ascii="Tahoma" w:hAnsi="Tahoma" w:cs="Tahoma"/>
      <w:sz w:val="16"/>
      <w:szCs w:val="16"/>
    </w:rPr>
  </w:style>
  <w:style w:type="paragraph" w:styleId="a4">
    <w:name w:val="List Paragraph"/>
    <w:basedOn w:val="a"/>
    <w:uiPriority w:val="34"/>
    <w:qFormat/>
    <w:rsid w:val="006A3D7F"/>
    <w:pPr>
      <w:ind w:left="720"/>
      <w:contextualSpacing/>
    </w:pPr>
  </w:style>
  <w:style w:type="paragraph" w:styleId="a5">
    <w:name w:val="header"/>
    <w:basedOn w:val="a"/>
    <w:link w:val="Char0"/>
    <w:uiPriority w:val="99"/>
    <w:unhideWhenUsed/>
    <w:rsid w:val="00A2145E"/>
    <w:pPr>
      <w:tabs>
        <w:tab w:val="center" w:pos="4153"/>
        <w:tab w:val="right" w:pos="8306"/>
      </w:tabs>
      <w:spacing w:after="0" w:line="240" w:lineRule="auto"/>
    </w:pPr>
  </w:style>
  <w:style w:type="character" w:customStyle="1" w:styleId="Char0">
    <w:name w:val="رأس الصفحة Char"/>
    <w:basedOn w:val="a0"/>
    <w:link w:val="a5"/>
    <w:uiPriority w:val="99"/>
    <w:rsid w:val="00A2145E"/>
  </w:style>
  <w:style w:type="paragraph" w:styleId="a6">
    <w:name w:val="footer"/>
    <w:basedOn w:val="a"/>
    <w:link w:val="Char1"/>
    <w:uiPriority w:val="99"/>
    <w:unhideWhenUsed/>
    <w:rsid w:val="00A2145E"/>
    <w:pPr>
      <w:tabs>
        <w:tab w:val="center" w:pos="4153"/>
        <w:tab w:val="right" w:pos="8306"/>
      </w:tabs>
      <w:spacing w:after="0" w:line="240" w:lineRule="auto"/>
    </w:pPr>
  </w:style>
  <w:style w:type="character" w:customStyle="1" w:styleId="Char1">
    <w:name w:val="تذييل الصفحة Char"/>
    <w:basedOn w:val="a0"/>
    <w:link w:val="a6"/>
    <w:uiPriority w:val="99"/>
    <w:rsid w:val="00A2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427</Words>
  <Characters>2436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46</cp:revision>
  <dcterms:created xsi:type="dcterms:W3CDTF">2020-04-24T12:51:00Z</dcterms:created>
  <dcterms:modified xsi:type="dcterms:W3CDTF">2020-05-05T09:42:00Z</dcterms:modified>
</cp:coreProperties>
</file>